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A7A" w:rsidRPr="009D1A7A" w:rsidRDefault="009D1A7A" w:rsidP="009D1A7A">
      <w:pPr>
        <w:pStyle w:val="Heading51"/>
        <w:ind w:left="851" w:right="3254" w:firstLine="1134"/>
        <w:jc w:val="center"/>
        <w:rPr>
          <w:color w:val="1C1C1C"/>
          <w:w w:val="95"/>
          <w:lang w:val="nb-NO"/>
        </w:rPr>
      </w:pPr>
      <w:r w:rsidRPr="009D1A7A">
        <w:rPr>
          <w:color w:val="1C1C1C"/>
          <w:w w:val="95"/>
          <w:lang w:val="nb-NO"/>
        </w:rPr>
        <w:t xml:space="preserve">             HUSORDENSREGLER</w:t>
      </w:r>
    </w:p>
    <w:p w:rsidR="009D1A7A" w:rsidRPr="009D1A7A" w:rsidRDefault="009D1A7A" w:rsidP="009D1A7A">
      <w:pPr>
        <w:pStyle w:val="Heading51"/>
        <w:ind w:left="3711" w:right="4420"/>
        <w:jc w:val="center"/>
        <w:rPr>
          <w:color w:val="1C1C1C"/>
          <w:w w:val="95"/>
          <w:lang w:val="nb-NO"/>
        </w:rPr>
      </w:pPr>
    </w:p>
    <w:p w:rsidR="009D1A7A" w:rsidRPr="009D1A7A" w:rsidRDefault="009D1A7A" w:rsidP="009D1A7A">
      <w:pPr>
        <w:pStyle w:val="Heading51"/>
        <w:ind w:left="3711" w:right="4420"/>
        <w:jc w:val="center"/>
        <w:rPr>
          <w:color w:val="1C1C1C"/>
          <w:w w:val="95"/>
          <w:lang w:val="nb-NO"/>
        </w:rPr>
      </w:pPr>
    </w:p>
    <w:p w:rsidR="009D1A7A" w:rsidRPr="009D1A7A" w:rsidRDefault="009D1A7A" w:rsidP="009D1A7A">
      <w:pPr>
        <w:pStyle w:val="Heading51"/>
        <w:ind w:left="3711" w:right="4420"/>
        <w:jc w:val="center"/>
        <w:rPr>
          <w:color w:val="1C1C1C"/>
          <w:w w:val="95"/>
          <w:lang w:val="nb-NO"/>
        </w:rPr>
      </w:pPr>
    </w:p>
    <w:p w:rsidR="009D1A7A" w:rsidRPr="009D1A7A" w:rsidRDefault="009D1A7A" w:rsidP="009D1A7A">
      <w:pPr>
        <w:pStyle w:val="Heading51"/>
        <w:ind w:left="3711" w:right="4420"/>
        <w:jc w:val="center"/>
        <w:rPr>
          <w:lang w:val="nb-NO"/>
        </w:rPr>
      </w:pPr>
      <w:r w:rsidRPr="009D1A7A">
        <w:rPr>
          <w:color w:val="1C1C1C"/>
          <w:w w:val="95"/>
          <w:lang w:val="nb-NO"/>
        </w:rPr>
        <w:t>Ytre orden</w:t>
      </w:r>
    </w:p>
    <w:p w:rsidR="009D1A7A" w:rsidRPr="009D1A7A" w:rsidRDefault="009D1A7A" w:rsidP="009D1A7A">
      <w:pPr>
        <w:pStyle w:val="BodyText"/>
        <w:spacing w:before="7"/>
        <w:rPr>
          <w:b/>
          <w:sz w:val="21"/>
          <w:lang w:val="nb-NO"/>
        </w:rPr>
      </w:pPr>
    </w:p>
    <w:p w:rsidR="009D1A7A" w:rsidRPr="005A2B07" w:rsidRDefault="009D1A7A" w:rsidP="009D1A7A">
      <w:pPr>
        <w:tabs>
          <w:tab w:val="left" w:pos="4995"/>
        </w:tabs>
        <w:ind w:left="151"/>
        <w:rPr>
          <w:rFonts w:ascii="Courier New"/>
          <w:b/>
          <w:lang w:val="nb-NO"/>
        </w:rPr>
      </w:pPr>
      <w:r w:rsidRPr="009D1A7A">
        <w:rPr>
          <w:color w:val="CFCFCF"/>
          <w:w w:val="90"/>
          <w:sz w:val="23"/>
          <w:lang w:val="nb-NO"/>
        </w:rPr>
        <w:t xml:space="preserve">)                                                                          </w:t>
      </w:r>
      <w:r w:rsidR="005A2B07">
        <w:rPr>
          <w:rFonts w:ascii="Courier New"/>
          <w:color w:val="1C1C1C"/>
          <w:w w:val="90"/>
          <w:sz w:val="28"/>
          <w:lang w:val="nb-NO"/>
        </w:rPr>
        <w:tab/>
      </w:r>
      <w:r w:rsidR="005A2B07" w:rsidRPr="005A2B07">
        <w:rPr>
          <w:rFonts w:ascii="Courier New"/>
          <w:b/>
          <w:color w:val="1C1C1C"/>
          <w:w w:val="90"/>
          <w:lang w:val="nb-NO"/>
        </w:rPr>
        <w:t>1.</w:t>
      </w:r>
    </w:p>
    <w:p w:rsidR="009D1A7A" w:rsidRDefault="00E033F8" w:rsidP="009D1A7A">
      <w:pPr>
        <w:pStyle w:val="BodyText"/>
        <w:spacing w:before="211" w:line="230" w:lineRule="auto"/>
        <w:ind w:left="778" w:right="1432" w:firstLine="7"/>
        <w:rPr>
          <w:color w:val="1C1C1C"/>
          <w:w w:val="95"/>
          <w:lang w:val="nb-NO"/>
        </w:rPr>
      </w:pPr>
      <w:r w:rsidRPr="00E033F8">
        <w:rPr>
          <w:noProof/>
          <w:lang w:eastAsia="nb-NO"/>
        </w:rPr>
        <w:pict>
          <v:line id="Line 2" o:spid="_x0000_s1026" style="position:absolute;left:0;text-align:left;z-index:251659264;visibility:visible;mso-position-horizontal-relative:page" from="569.75pt,160.45pt" to="569.75pt,160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" strokeweight=".16697mm">
            <w10:wrap anchorx="page"/>
          </v:line>
        </w:pict>
      </w:r>
      <w:r w:rsidR="009D1A7A" w:rsidRPr="009D1A7A">
        <w:rPr>
          <w:color w:val="1C1C1C"/>
          <w:lang w:val="nb-NO"/>
        </w:rPr>
        <w:t xml:space="preserve">Fellesarealer </w:t>
      </w:r>
      <w:r w:rsidR="009D1A7A" w:rsidRPr="009D1A7A">
        <w:rPr>
          <w:color w:val="1C1C1C"/>
          <w:sz w:val="25"/>
          <w:lang w:val="nb-NO"/>
        </w:rPr>
        <w:t xml:space="preserve">må </w:t>
      </w:r>
      <w:r w:rsidR="009D1A7A" w:rsidRPr="009D1A7A">
        <w:rPr>
          <w:color w:val="1C1C1C"/>
          <w:lang w:val="nb-NO"/>
        </w:rPr>
        <w:t>ikke opptas med gjenstander tilhørende beboerne så som barnevogner, sportsartikler</w:t>
      </w:r>
      <w:r w:rsidR="009D1A7A" w:rsidRPr="009D1A7A">
        <w:rPr>
          <w:color w:val="1C1C1C"/>
          <w:spacing w:val="-34"/>
          <w:lang w:val="nb-NO"/>
        </w:rPr>
        <w:t xml:space="preserve"> </w:t>
      </w:r>
      <w:r w:rsidR="009D1A7A" w:rsidRPr="009D1A7A">
        <w:rPr>
          <w:color w:val="1C1C1C"/>
          <w:lang w:val="nb-NO"/>
        </w:rPr>
        <w:t>o.l.</w:t>
      </w:r>
      <w:r w:rsidR="009D1A7A" w:rsidRPr="009D1A7A">
        <w:rPr>
          <w:color w:val="1C1C1C"/>
          <w:spacing w:val="-29"/>
          <w:lang w:val="nb-NO"/>
        </w:rPr>
        <w:t xml:space="preserve"> </w:t>
      </w:r>
      <w:r w:rsidR="009D1A7A" w:rsidRPr="009D1A7A">
        <w:rPr>
          <w:color w:val="1C1C1C"/>
          <w:lang w:val="nb-NO"/>
        </w:rPr>
        <w:t>Fellesanleggene</w:t>
      </w:r>
      <w:r w:rsidR="009D1A7A" w:rsidRPr="009D1A7A">
        <w:rPr>
          <w:color w:val="1C1C1C"/>
          <w:spacing w:val="-38"/>
          <w:lang w:val="nb-NO"/>
        </w:rPr>
        <w:t xml:space="preserve"> </w:t>
      </w:r>
      <w:r w:rsidR="009D1A7A" w:rsidRPr="009D1A7A">
        <w:rPr>
          <w:color w:val="1C1C1C"/>
          <w:lang w:val="nb-NO"/>
        </w:rPr>
        <w:t>må</w:t>
      </w:r>
      <w:r w:rsidR="009D1A7A" w:rsidRPr="009D1A7A">
        <w:rPr>
          <w:color w:val="1C1C1C"/>
          <w:spacing w:val="-28"/>
          <w:lang w:val="nb-NO"/>
        </w:rPr>
        <w:t xml:space="preserve"> </w:t>
      </w:r>
      <w:r w:rsidR="009D1A7A" w:rsidRPr="009D1A7A">
        <w:rPr>
          <w:color w:val="1C1C1C"/>
          <w:lang w:val="nb-NO"/>
        </w:rPr>
        <w:t>ikke</w:t>
      </w:r>
      <w:r w:rsidR="009D1A7A" w:rsidRPr="009D1A7A">
        <w:rPr>
          <w:color w:val="1C1C1C"/>
          <w:spacing w:val="-29"/>
          <w:lang w:val="nb-NO"/>
        </w:rPr>
        <w:t xml:space="preserve"> </w:t>
      </w:r>
      <w:r w:rsidR="009D1A7A" w:rsidRPr="009D1A7A">
        <w:rPr>
          <w:color w:val="1C1C1C"/>
          <w:lang w:val="nb-NO"/>
        </w:rPr>
        <w:t>nyttes</w:t>
      </w:r>
      <w:r w:rsidR="009D1A7A" w:rsidRPr="009D1A7A">
        <w:rPr>
          <w:color w:val="1C1C1C"/>
          <w:spacing w:val="-34"/>
          <w:lang w:val="nb-NO"/>
        </w:rPr>
        <w:t xml:space="preserve"> </w:t>
      </w:r>
      <w:r w:rsidR="009D1A7A" w:rsidRPr="009D1A7A">
        <w:rPr>
          <w:color w:val="1C1C1C"/>
          <w:lang w:val="nb-NO"/>
        </w:rPr>
        <w:t>slik</w:t>
      </w:r>
      <w:r w:rsidR="009D1A7A" w:rsidRPr="009D1A7A">
        <w:rPr>
          <w:color w:val="1C1C1C"/>
          <w:spacing w:val="-34"/>
          <w:lang w:val="nb-NO"/>
        </w:rPr>
        <w:t xml:space="preserve"> </w:t>
      </w:r>
      <w:r w:rsidR="009D1A7A" w:rsidRPr="009D1A7A">
        <w:rPr>
          <w:color w:val="1C1C1C"/>
          <w:lang w:val="nb-NO"/>
        </w:rPr>
        <w:t>at</w:t>
      </w:r>
      <w:r w:rsidR="009D1A7A" w:rsidRPr="009D1A7A">
        <w:rPr>
          <w:color w:val="1C1C1C"/>
          <w:spacing w:val="-32"/>
          <w:lang w:val="nb-NO"/>
        </w:rPr>
        <w:t xml:space="preserve"> </w:t>
      </w:r>
      <w:r w:rsidR="009D1A7A" w:rsidRPr="009D1A7A">
        <w:rPr>
          <w:color w:val="1C1C1C"/>
          <w:lang w:val="nb-NO"/>
        </w:rPr>
        <w:t>andre</w:t>
      </w:r>
      <w:r w:rsidR="009D1A7A" w:rsidRPr="009D1A7A">
        <w:rPr>
          <w:color w:val="1C1C1C"/>
          <w:spacing w:val="-30"/>
          <w:lang w:val="nb-NO"/>
        </w:rPr>
        <w:t xml:space="preserve"> </w:t>
      </w:r>
      <w:r w:rsidR="009D1A7A" w:rsidRPr="009D1A7A">
        <w:rPr>
          <w:color w:val="1C1C1C"/>
          <w:lang w:val="nb-NO"/>
        </w:rPr>
        <w:t>brukere</w:t>
      </w:r>
      <w:r w:rsidR="009D1A7A" w:rsidRPr="009D1A7A">
        <w:rPr>
          <w:color w:val="1C1C1C"/>
          <w:spacing w:val="-29"/>
          <w:lang w:val="nb-NO"/>
        </w:rPr>
        <w:t xml:space="preserve"> </w:t>
      </w:r>
      <w:r w:rsidR="009D1A7A" w:rsidRPr="009D1A7A">
        <w:rPr>
          <w:color w:val="1C1C1C"/>
          <w:lang w:val="nb-NO"/>
        </w:rPr>
        <w:t>unødig</w:t>
      </w:r>
      <w:r w:rsidR="009D1A7A" w:rsidRPr="009D1A7A">
        <w:rPr>
          <w:color w:val="1C1C1C"/>
          <w:spacing w:val="-28"/>
          <w:lang w:val="nb-NO"/>
        </w:rPr>
        <w:t xml:space="preserve"> </w:t>
      </w:r>
      <w:r w:rsidR="009D1A7A" w:rsidRPr="009D1A7A">
        <w:rPr>
          <w:color w:val="1C1C1C"/>
          <w:lang w:val="nb-NO"/>
        </w:rPr>
        <w:t>eller</w:t>
      </w:r>
      <w:r w:rsidR="009D1A7A" w:rsidRPr="009D1A7A">
        <w:rPr>
          <w:color w:val="1C1C1C"/>
          <w:spacing w:val="-22"/>
          <w:lang w:val="nb-NO"/>
        </w:rPr>
        <w:t xml:space="preserve"> </w:t>
      </w:r>
      <w:r w:rsidR="009D1A7A" w:rsidRPr="009D1A7A">
        <w:rPr>
          <w:color w:val="1C1C1C"/>
          <w:lang w:val="nb-NO"/>
        </w:rPr>
        <w:t>urimelig hindres</w:t>
      </w:r>
      <w:r w:rsidR="009D1A7A" w:rsidRPr="009D1A7A">
        <w:rPr>
          <w:color w:val="1C1C1C"/>
          <w:spacing w:val="-31"/>
          <w:lang w:val="nb-NO"/>
        </w:rPr>
        <w:t xml:space="preserve"> </w:t>
      </w:r>
      <w:r w:rsidR="009D1A7A" w:rsidRPr="009D1A7A">
        <w:rPr>
          <w:color w:val="1C1C1C"/>
          <w:sz w:val="22"/>
          <w:lang w:val="nb-NO"/>
        </w:rPr>
        <w:t>i</w:t>
      </w:r>
      <w:r w:rsidR="009D1A7A" w:rsidRPr="009D1A7A">
        <w:rPr>
          <w:color w:val="1C1C1C"/>
          <w:spacing w:val="-26"/>
          <w:sz w:val="22"/>
          <w:lang w:val="nb-NO"/>
        </w:rPr>
        <w:t xml:space="preserve"> </w:t>
      </w:r>
      <w:r w:rsidR="009D1A7A" w:rsidRPr="009D1A7A">
        <w:rPr>
          <w:color w:val="1C1C1C"/>
          <w:lang w:val="nb-NO"/>
        </w:rPr>
        <w:t>den</w:t>
      </w:r>
      <w:r w:rsidR="009D1A7A" w:rsidRPr="009D1A7A">
        <w:rPr>
          <w:color w:val="1C1C1C"/>
          <w:spacing w:val="-34"/>
          <w:lang w:val="nb-NO"/>
        </w:rPr>
        <w:t xml:space="preserve"> </w:t>
      </w:r>
      <w:r w:rsidR="009D1A7A" w:rsidRPr="009D1A7A">
        <w:rPr>
          <w:color w:val="1C1C1C"/>
          <w:lang w:val="nb-NO"/>
        </w:rPr>
        <w:t>bruk</w:t>
      </w:r>
      <w:r w:rsidR="009D1A7A" w:rsidRPr="009D1A7A">
        <w:rPr>
          <w:color w:val="1C1C1C"/>
          <w:spacing w:val="-31"/>
          <w:lang w:val="nb-NO"/>
        </w:rPr>
        <w:t xml:space="preserve"> </w:t>
      </w:r>
      <w:r w:rsidR="009D1A7A" w:rsidRPr="009D1A7A">
        <w:rPr>
          <w:color w:val="1C1C1C"/>
          <w:lang w:val="nb-NO"/>
        </w:rPr>
        <w:t>av</w:t>
      </w:r>
      <w:r w:rsidR="009D1A7A" w:rsidRPr="009D1A7A">
        <w:rPr>
          <w:color w:val="1C1C1C"/>
          <w:spacing w:val="-33"/>
          <w:lang w:val="nb-NO"/>
        </w:rPr>
        <w:t xml:space="preserve"> </w:t>
      </w:r>
      <w:r w:rsidR="009D1A7A" w:rsidRPr="009D1A7A">
        <w:rPr>
          <w:color w:val="1C1C1C"/>
          <w:lang w:val="nb-NO"/>
        </w:rPr>
        <w:t>anleggene</w:t>
      </w:r>
      <w:r w:rsidR="009D1A7A" w:rsidRPr="009D1A7A">
        <w:rPr>
          <w:color w:val="1C1C1C"/>
          <w:spacing w:val="-33"/>
          <w:lang w:val="nb-NO"/>
        </w:rPr>
        <w:t xml:space="preserve"> </w:t>
      </w:r>
      <w:r w:rsidR="009D1A7A" w:rsidRPr="009D1A7A">
        <w:rPr>
          <w:color w:val="1C1C1C"/>
          <w:lang w:val="nb-NO"/>
        </w:rPr>
        <w:t>som</w:t>
      </w:r>
      <w:r w:rsidR="009D1A7A" w:rsidRPr="009D1A7A">
        <w:rPr>
          <w:color w:val="1C1C1C"/>
          <w:spacing w:val="-34"/>
          <w:lang w:val="nb-NO"/>
        </w:rPr>
        <w:t xml:space="preserve"> </w:t>
      </w:r>
      <w:r w:rsidR="009D1A7A" w:rsidRPr="009D1A7A">
        <w:rPr>
          <w:color w:val="1C1C1C"/>
          <w:lang w:val="nb-NO"/>
        </w:rPr>
        <w:t>er</w:t>
      </w:r>
      <w:r w:rsidR="009D1A7A" w:rsidRPr="009D1A7A">
        <w:rPr>
          <w:color w:val="1C1C1C"/>
          <w:spacing w:val="-33"/>
          <w:lang w:val="nb-NO"/>
        </w:rPr>
        <w:t xml:space="preserve"> </w:t>
      </w:r>
      <w:r w:rsidR="009D1A7A" w:rsidRPr="009D1A7A">
        <w:rPr>
          <w:color w:val="1C1C1C"/>
          <w:lang w:val="nb-NO"/>
        </w:rPr>
        <w:t>avtalt</w:t>
      </w:r>
      <w:r w:rsidR="009D1A7A" w:rsidRPr="009D1A7A">
        <w:rPr>
          <w:color w:val="1C1C1C"/>
          <w:spacing w:val="-35"/>
          <w:lang w:val="nb-NO"/>
        </w:rPr>
        <w:t xml:space="preserve"> </w:t>
      </w:r>
      <w:r w:rsidR="009D1A7A" w:rsidRPr="009D1A7A">
        <w:rPr>
          <w:color w:val="1C1C1C"/>
          <w:lang w:val="nb-NO"/>
        </w:rPr>
        <w:t>eller</w:t>
      </w:r>
      <w:r w:rsidR="009D1A7A" w:rsidRPr="009D1A7A">
        <w:rPr>
          <w:color w:val="1C1C1C"/>
          <w:spacing w:val="-37"/>
          <w:lang w:val="nb-NO"/>
        </w:rPr>
        <w:t xml:space="preserve"> </w:t>
      </w:r>
      <w:r w:rsidR="009D1A7A" w:rsidRPr="009D1A7A">
        <w:rPr>
          <w:color w:val="1C1C1C"/>
          <w:lang w:val="nb-NO"/>
        </w:rPr>
        <w:t>forutsatt.</w:t>
      </w:r>
      <w:r w:rsidR="009D1A7A" w:rsidRPr="009D1A7A">
        <w:rPr>
          <w:color w:val="1C1C1C"/>
          <w:spacing w:val="-30"/>
          <w:lang w:val="nb-NO"/>
        </w:rPr>
        <w:t xml:space="preserve"> </w:t>
      </w:r>
      <w:r w:rsidR="009D1A7A" w:rsidRPr="009D1A7A">
        <w:rPr>
          <w:color w:val="1C1C1C"/>
          <w:lang w:val="nb-NO"/>
        </w:rPr>
        <w:t>Beboeren</w:t>
      </w:r>
      <w:r w:rsidR="009D1A7A" w:rsidRPr="009D1A7A">
        <w:rPr>
          <w:color w:val="1C1C1C"/>
          <w:spacing w:val="-23"/>
          <w:lang w:val="nb-NO"/>
        </w:rPr>
        <w:t xml:space="preserve"> </w:t>
      </w:r>
      <w:r w:rsidR="009D1A7A" w:rsidRPr="009D1A7A">
        <w:rPr>
          <w:color w:val="1C1C1C"/>
          <w:lang w:val="nb-NO"/>
        </w:rPr>
        <w:t>må</w:t>
      </w:r>
      <w:r w:rsidR="009D1A7A" w:rsidRPr="009D1A7A">
        <w:rPr>
          <w:color w:val="1C1C1C"/>
          <w:spacing w:val="-30"/>
          <w:lang w:val="nb-NO"/>
        </w:rPr>
        <w:t xml:space="preserve"> </w:t>
      </w:r>
      <w:r w:rsidR="009D1A7A" w:rsidRPr="009D1A7A">
        <w:rPr>
          <w:color w:val="1C1C1C"/>
          <w:lang w:val="nb-NO"/>
        </w:rPr>
        <w:t>vise</w:t>
      </w:r>
      <w:r w:rsidR="009D1A7A" w:rsidRPr="009D1A7A">
        <w:rPr>
          <w:color w:val="1C1C1C"/>
          <w:spacing w:val="-34"/>
          <w:lang w:val="nb-NO"/>
        </w:rPr>
        <w:t xml:space="preserve"> </w:t>
      </w:r>
      <w:r w:rsidR="009D1A7A" w:rsidRPr="009D1A7A">
        <w:rPr>
          <w:color w:val="1C1C1C"/>
          <w:lang w:val="nb-NO"/>
        </w:rPr>
        <w:t>hensynsfullhet ved</w:t>
      </w:r>
      <w:r w:rsidR="009D1A7A" w:rsidRPr="009D1A7A">
        <w:rPr>
          <w:color w:val="1C1C1C"/>
          <w:spacing w:val="-16"/>
          <w:lang w:val="nb-NO"/>
        </w:rPr>
        <w:t xml:space="preserve"> </w:t>
      </w:r>
      <w:r w:rsidR="009D1A7A" w:rsidRPr="009D1A7A">
        <w:rPr>
          <w:color w:val="1C1C1C"/>
          <w:lang w:val="nb-NO"/>
        </w:rPr>
        <w:t>bruk</w:t>
      </w:r>
      <w:r w:rsidR="009D1A7A" w:rsidRPr="009D1A7A">
        <w:rPr>
          <w:color w:val="1C1C1C"/>
          <w:spacing w:val="-31"/>
          <w:lang w:val="nb-NO"/>
        </w:rPr>
        <w:t xml:space="preserve"> </w:t>
      </w:r>
      <w:r w:rsidR="009D1A7A" w:rsidRPr="009D1A7A">
        <w:rPr>
          <w:color w:val="1C1C1C"/>
          <w:lang w:val="nb-NO"/>
        </w:rPr>
        <w:t>av</w:t>
      </w:r>
      <w:r w:rsidR="009D1A7A" w:rsidRPr="009D1A7A">
        <w:rPr>
          <w:color w:val="1C1C1C"/>
          <w:spacing w:val="-29"/>
          <w:lang w:val="nb-NO"/>
        </w:rPr>
        <w:t xml:space="preserve"> </w:t>
      </w:r>
      <w:r w:rsidR="009D1A7A" w:rsidRPr="009D1A7A">
        <w:rPr>
          <w:color w:val="1C1C1C"/>
          <w:lang w:val="nb-NO"/>
        </w:rPr>
        <w:t>fellesarealene</w:t>
      </w:r>
      <w:r w:rsidR="009D1A7A" w:rsidRPr="009D1A7A">
        <w:rPr>
          <w:color w:val="1C1C1C"/>
          <w:spacing w:val="-32"/>
          <w:lang w:val="nb-NO"/>
        </w:rPr>
        <w:t xml:space="preserve"> </w:t>
      </w:r>
      <w:r w:rsidR="009D1A7A" w:rsidRPr="009D1A7A">
        <w:rPr>
          <w:color w:val="1C1C1C"/>
          <w:lang w:val="nb-NO"/>
        </w:rPr>
        <w:t>og</w:t>
      </w:r>
      <w:r w:rsidR="009D1A7A" w:rsidRPr="009D1A7A">
        <w:rPr>
          <w:color w:val="1C1C1C"/>
          <w:spacing w:val="-35"/>
          <w:lang w:val="nb-NO"/>
        </w:rPr>
        <w:t xml:space="preserve"> </w:t>
      </w:r>
      <w:r w:rsidR="009D1A7A" w:rsidRPr="009D1A7A">
        <w:rPr>
          <w:color w:val="1C1C1C"/>
          <w:lang w:val="nb-NO"/>
        </w:rPr>
        <w:t>sørge</w:t>
      </w:r>
      <w:r w:rsidR="009D1A7A" w:rsidRPr="009D1A7A">
        <w:rPr>
          <w:color w:val="1C1C1C"/>
          <w:spacing w:val="-28"/>
          <w:lang w:val="nb-NO"/>
        </w:rPr>
        <w:t xml:space="preserve"> </w:t>
      </w:r>
      <w:r w:rsidR="009D1A7A" w:rsidRPr="009D1A7A">
        <w:rPr>
          <w:color w:val="1C1C1C"/>
          <w:lang w:val="nb-NO"/>
        </w:rPr>
        <w:t>for</w:t>
      </w:r>
      <w:r w:rsidR="009D1A7A" w:rsidRPr="009D1A7A">
        <w:rPr>
          <w:color w:val="1C1C1C"/>
          <w:spacing w:val="-33"/>
          <w:lang w:val="nb-NO"/>
        </w:rPr>
        <w:t xml:space="preserve"> </w:t>
      </w:r>
      <w:r w:rsidR="009D1A7A" w:rsidRPr="009D1A7A">
        <w:rPr>
          <w:color w:val="1C1C1C"/>
          <w:lang w:val="nb-NO"/>
        </w:rPr>
        <w:t>at</w:t>
      </w:r>
      <w:r w:rsidR="009D1A7A" w:rsidRPr="009D1A7A">
        <w:rPr>
          <w:color w:val="1C1C1C"/>
          <w:spacing w:val="-30"/>
          <w:lang w:val="nb-NO"/>
        </w:rPr>
        <w:t xml:space="preserve"> </w:t>
      </w:r>
      <w:r w:rsidR="009D1A7A" w:rsidRPr="009D1A7A">
        <w:rPr>
          <w:color w:val="1C1C1C"/>
          <w:lang w:val="nb-NO"/>
        </w:rPr>
        <w:t>de</w:t>
      </w:r>
      <w:r w:rsidR="009D1A7A" w:rsidRPr="009D1A7A">
        <w:rPr>
          <w:color w:val="1C1C1C"/>
          <w:spacing w:val="-32"/>
          <w:lang w:val="nb-NO"/>
        </w:rPr>
        <w:t xml:space="preserve"> </w:t>
      </w:r>
      <w:r w:rsidR="009D1A7A" w:rsidRPr="009D1A7A">
        <w:rPr>
          <w:color w:val="1C1C1C"/>
          <w:lang w:val="nb-NO"/>
        </w:rPr>
        <w:t>etterlates</w:t>
      </w:r>
      <w:r w:rsidR="009D1A7A" w:rsidRPr="009D1A7A">
        <w:rPr>
          <w:color w:val="1C1C1C"/>
          <w:spacing w:val="-20"/>
          <w:lang w:val="nb-NO"/>
        </w:rPr>
        <w:t xml:space="preserve"> </w:t>
      </w:r>
      <w:r w:rsidR="009D1A7A" w:rsidRPr="009D1A7A">
        <w:rPr>
          <w:color w:val="1C1C1C"/>
          <w:lang w:val="nb-NO"/>
        </w:rPr>
        <w:t>i</w:t>
      </w:r>
      <w:r w:rsidR="009D1A7A" w:rsidRPr="009D1A7A">
        <w:rPr>
          <w:color w:val="1C1C1C"/>
          <w:spacing w:val="-29"/>
          <w:lang w:val="nb-NO"/>
        </w:rPr>
        <w:t xml:space="preserve"> </w:t>
      </w:r>
      <w:r w:rsidR="009D1A7A" w:rsidRPr="009D1A7A">
        <w:rPr>
          <w:color w:val="1C1C1C"/>
          <w:lang w:val="nb-NO"/>
        </w:rPr>
        <w:t>god</w:t>
      </w:r>
      <w:r w:rsidR="009D1A7A" w:rsidRPr="009D1A7A">
        <w:rPr>
          <w:color w:val="1C1C1C"/>
          <w:spacing w:val="-23"/>
          <w:lang w:val="nb-NO"/>
        </w:rPr>
        <w:t xml:space="preserve"> </w:t>
      </w:r>
      <w:r w:rsidR="009D1A7A" w:rsidRPr="009D1A7A">
        <w:rPr>
          <w:color w:val="1C1C1C"/>
          <w:lang w:val="nb-NO"/>
        </w:rPr>
        <w:t>stand.</w:t>
      </w:r>
      <w:r w:rsidR="009D1A7A" w:rsidRPr="009D1A7A">
        <w:rPr>
          <w:color w:val="1C1C1C"/>
          <w:spacing w:val="-21"/>
          <w:lang w:val="nb-NO"/>
        </w:rPr>
        <w:t xml:space="preserve"> </w:t>
      </w:r>
      <w:r w:rsidR="009D1A7A" w:rsidRPr="009D1A7A">
        <w:rPr>
          <w:color w:val="1C1C1C"/>
          <w:lang w:val="nb-NO"/>
        </w:rPr>
        <w:t>Ved</w:t>
      </w:r>
      <w:r w:rsidR="009D1A7A" w:rsidRPr="009D1A7A">
        <w:rPr>
          <w:color w:val="1C1C1C"/>
          <w:spacing w:val="-28"/>
          <w:lang w:val="nb-NO"/>
        </w:rPr>
        <w:t xml:space="preserve"> </w:t>
      </w:r>
      <w:r w:rsidR="009D1A7A" w:rsidRPr="009D1A7A">
        <w:rPr>
          <w:color w:val="1C1C1C"/>
          <w:lang w:val="nb-NO"/>
        </w:rPr>
        <w:t>skade</w:t>
      </w:r>
      <w:r w:rsidR="009D1A7A" w:rsidRPr="009D1A7A">
        <w:rPr>
          <w:color w:val="1C1C1C"/>
          <w:spacing w:val="-26"/>
          <w:lang w:val="nb-NO"/>
        </w:rPr>
        <w:t xml:space="preserve"> </w:t>
      </w:r>
      <w:r w:rsidR="009D1A7A" w:rsidRPr="009D1A7A">
        <w:rPr>
          <w:color w:val="1C1C1C"/>
          <w:lang w:val="nb-NO"/>
        </w:rPr>
        <w:t>på</w:t>
      </w:r>
      <w:r w:rsidR="009D1A7A" w:rsidRPr="009D1A7A">
        <w:rPr>
          <w:color w:val="1C1C1C"/>
          <w:spacing w:val="-25"/>
          <w:lang w:val="nb-NO"/>
        </w:rPr>
        <w:t xml:space="preserve"> </w:t>
      </w:r>
      <w:r w:rsidR="009D1A7A" w:rsidRPr="009D1A7A">
        <w:rPr>
          <w:color w:val="1C1C1C"/>
          <w:lang w:val="nb-NO"/>
        </w:rPr>
        <w:t xml:space="preserve">fellesarealer </w:t>
      </w:r>
      <w:r w:rsidR="009D1A7A" w:rsidRPr="009D1A7A">
        <w:rPr>
          <w:color w:val="1C1C1C"/>
          <w:w w:val="95"/>
          <w:lang w:val="nb-NO"/>
        </w:rPr>
        <w:t>som</w:t>
      </w:r>
      <w:r w:rsidR="009D1A7A" w:rsidRPr="009D1A7A">
        <w:rPr>
          <w:color w:val="1C1C1C"/>
          <w:spacing w:val="-3"/>
          <w:w w:val="95"/>
          <w:lang w:val="nb-NO"/>
        </w:rPr>
        <w:t xml:space="preserve"> </w:t>
      </w:r>
      <w:r w:rsidR="009D1A7A" w:rsidRPr="009D1A7A">
        <w:rPr>
          <w:color w:val="1C1C1C"/>
          <w:w w:val="95"/>
          <w:lang w:val="nb-NO"/>
        </w:rPr>
        <w:t>skyldes</w:t>
      </w:r>
      <w:r w:rsidR="009D1A7A" w:rsidRPr="009D1A7A">
        <w:rPr>
          <w:color w:val="1C1C1C"/>
          <w:spacing w:val="2"/>
          <w:w w:val="95"/>
          <w:lang w:val="nb-NO"/>
        </w:rPr>
        <w:t xml:space="preserve"> </w:t>
      </w:r>
      <w:r w:rsidR="009D1A7A" w:rsidRPr="009D1A7A">
        <w:rPr>
          <w:color w:val="1C1C1C"/>
          <w:w w:val="95"/>
          <w:lang w:val="nb-NO"/>
        </w:rPr>
        <w:t>uaktsomhet,</w:t>
      </w:r>
      <w:r w:rsidR="009D1A7A" w:rsidRPr="009D1A7A">
        <w:rPr>
          <w:color w:val="1C1C1C"/>
          <w:spacing w:val="12"/>
          <w:w w:val="95"/>
          <w:lang w:val="nb-NO"/>
        </w:rPr>
        <w:t xml:space="preserve"> </w:t>
      </w:r>
      <w:r w:rsidR="009D1A7A" w:rsidRPr="009D1A7A">
        <w:rPr>
          <w:color w:val="1C1C1C"/>
          <w:w w:val="95"/>
          <w:lang w:val="nb-NO"/>
        </w:rPr>
        <w:t>heftet skadevolder</w:t>
      </w:r>
      <w:r w:rsidR="009D1A7A" w:rsidRPr="009D1A7A">
        <w:rPr>
          <w:color w:val="1C1C1C"/>
          <w:spacing w:val="8"/>
          <w:w w:val="95"/>
          <w:lang w:val="nb-NO"/>
        </w:rPr>
        <w:t xml:space="preserve"> </w:t>
      </w:r>
      <w:r w:rsidR="009D1A7A" w:rsidRPr="009D1A7A">
        <w:rPr>
          <w:color w:val="1C1C1C"/>
          <w:w w:val="95"/>
          <w:lang w:val="nb-NO"/>
        </w:rPr>
        <w:t>selv</w:t>
      </w:r>
      <w:r w:rsidR="009D1A7A" w:rsidRPr="009D1A7A">
        <w:rPr>
          <w:color w:val="1C1C1C"/>
          <w:spacing w:val="-11"/>
          <w:w w:val="95"/>
          <w:lang w:val="nb-NO"/>
        </w:rPr>
        <w:t xml:space="preserve"> </w:t>
      </w:r>
      <w:r w:rsidR="009D1A7A" w:rsidRPr="009D1A7A">
        <w:rPr>
          <w:color w:val="1C1C1C"/>
          <w:w w:val="95"/>
          <w:sz w:val="22"/>
          <w:lang w:val="nb-NO"/>
        </w:rPr>
        <w:t>for</w:t>
      </w:r>
      <w:r w:rsidR="009D1A7A" w:rsidRPr="009D1A7A">
        <w:rPr>
          <w:color w:val="1C1C1C"/>
          <w:spacing w:val="-1"/>
          <w:w w:val="95"/>
          <w:sz w:val="22"/>
          <w:lang w:val="nb-NO"/>
        </w:rPr>
        <w:t xml:space="preserve"> </w:t>
      </w:r>
      <w:r w:rsidR="009D1A7A" w:rsidRPr="009D1A7A">
        <w:rPr>
          <w:color w:val="1C1C1C"/>
          <w:w w:val="95"/>
          <w:lang w:val="nb-NO"/>
        </w:rPr>
        <w:t>utbedring</w:t>
      </w:r>
      <w:r w:rsidR="009D1A7A" w:rsidRPr="009D1A7A">
        <w:rPr>
          <w:color w:val="1C1C1C"/>
          <w:spacing w:val="-8"/>
          <w:w w:val="95"/>
          <w:lang w:val="nb-NO"/>
        </w:rPr>
        <w:t xml:space="preserve"> </w:t>
      </w:r>
      <w:r w:rsidR="009D1A7A" w:rsidRPr="009D1A7A">
        <w:rPr>
          <w:color w:val="1C1C1C"/>
          <w:w w:val="95"/>
          <w:lang w:val="nb-NO"/>
        </w:rPr>
        <w:t>av</w:t>
      </w:r>
      <w:r w:rsidR="009D1A7A" w:rsidRPr="009D1A7A">
        <w:rPr>
          <w:color w:val="1C1C1C"/>
          <w:spacing w:val="-22"/>
          <w:w w:val="95"/>
          <w:lang w:val="nb-NO"/>
        </w:rPr>
        <w:t xml:space="preserve"> </w:t>
      </w:r>
      <w:r w:rsidR="009D1A7A" w:rsidRPr="009D1A7A">
        <w:rPr>
          <w:color w:val="1C1C1C"/>
          <w:w w:val="95"/>
          <w:lang w:val="nb-NO"/>
        </w:rPr>
        <w:t>skaden.</w:t>
      </w:r>
    </w:p>
    <w:p w:rsidR="009D1A7A" w:rsidRPr="009D1A7A" w:rsidRDefault="009D1A7A" w:rsidP="009D1A7A">
      <w:pPr>
        <w:pStyle w:val="BodyText"/>
        <w:spacing w:before="8"/>
        <w:rPr>
          <w:sz w:val="21"/>
          <w:lang w:val="nb-NO"/>
        </w:rPr>
      </w:pPr>
    </w:p>
    <w:p w:rsidR="009D1A7A" w:rsidRPr="00A8280E" w:rsidRDefault="009D1A7A" w:rsidP="00A8280E">
      <w:pPr>
        <w:pStyle w:val="BodyText"/>
        <w:spacing w:before="1"/>
        <w:ind w:left="783"/>
        <w:rPr>
          <w:color w:val="1C1C1C"/>
          <w:lang w:val="nb-NO"/>
        </w:rPr>
      </w:pPr>
      <w:r w:rsidRPr="009D1A7A">
        <w:rPr>
          <w:color w:val="1C1C1C"/>
          <w:lang w:val="nb-NO"/>
        </w:rPr>
        <w:t>Vis hensyn ved ball-lek og sykling på fellesarealene.</w:t>
      </w:r>
    </w:p>
    <w:p w:rsidR="009D1A7A" w:rsidRPr="009D1A7A" w:rsidRDefault="009D1A7A" w:rsidP="009D1A7A">
      <w:pPr>
        <w:pStyle w:val="BodyText"/>
        <w:spacing w:before="1"/>
        <w:ind w:left="783"/>
        <w:rPr>
          <w:i/>
          <w:lang w:val="nb-NO"/>
        </w:rPr>
      </w:pPr>
    </w:p>
    <w:p w:rsidR="00501CDD" w:rsidRDefault="00501CDD" w:rsidP="00501CDD">
      <w:pPr>
        <w:adjustRightInd w:val="0"/>
        <w:ind w:left="708" w:firstLine="75"/>
        <w:rPr>
          <w:rFonts w:eastAsiaTheme="minorEastAsia"/>
          <w:sz w:val="24"/>
          <w:szCs w:val="24"/>
          <w:lang w:val="nb-NO" w:eastAsia="nb-NO"/>
        </w:rPr>
      </w:pPr>
      <w:r w:rsidRPr="00A8280E">
        <w:rPr>
          <w:rFonts w:eastAsiaTheme="minorEastAsia"/>
          <w:sz w:val="24"/>
          <w:szCs w:val="24"/>
          <w:lang w:val="nb-NO" w:eastAsia="nb-NO"/>
        </w:rPr>
        <w:t xml:space="preserve">Felles dugnad på fellesarealer en gang pr. år.  Her det meningen at man tar de noe større oppgavene. </w:t>
      </w:r>
      <w:r w:rsidR="005A2B07">
        <w:rPr>
          <w:rFonts w:eastAsiaTheme="minorEastAsia"/>
          <w:color w:val="FF0000"/>
          <w:sz w:val="24"/>
          <w:szCs w:val="24"/>
          <w:lang w:val="nb-NO" w:eastAsia="nb-NO"/>
        </w:rPr>
        <w:t xml:space="preserve">Dugnaden forventes normalt å bli gjennomført i løpet av 4 timer.  De som ikke har anledning til å stille opp på den angitte dagen , skal gjennomføre 4 timers dugnadstjeneste på et annet egnet tidspunkt. Dugnadsinnsatsen skal tilrettelegges og godkjennes av styret. </w:t>
      </w:r>
      <w:r w:rsidR="005A2B07">
        <w:rPr>
          <w:rFonts w:eastAsiaTheme="minorEastAsia"/>
          <w:sz w:val="24"/>
          <w:szCs w:val="24"/>
          <w:lang w:val="nb-NO" w:eastAsia="nb-NO"/>
        </w:rPr>
        <w:t xml:space="preserve"> </w:t>
      </w:r>
      <w:r w:rsidRPr="00A8280E">
        <w:rPr>
          <w:rFonts w:eastAsiaTheme="minorEastAsia"/>
          <w:sz w:val="24"/>
          <w:szCs w:val="24"/>
          <w:lang w:val="nb-NO" w:eastAsia="nb-NO"/>
        </w:rPr>
        <w:t>Normalt vedlikehold av fellesarealer utover fellesdugnad</w:t>
      </w:r>
      <w:r w:rsidR="00752090">
        <w:rPr>
          <w:rFonts w:eastAsiaTheme="minorEastAsia"/>
          <w:sz w:val="24"/>
          <w:szCs w:val="24"/>
          <w:lang w:val="nb-NO" w:eastAsia="nb-NO"/>
        </w:rPr>
        <w:t>, er</w:t>
      </w:r>
      <w:r w:rsidRPr="00A8280E">
        <w:rPr>
          <w:rFonts w:eastAsiaTheme="minorEastAsia"/>
          <w:sz w:val="24"/>
          <w:szCs w:val="24"/>
          <w:lang w:val="nb-NO" w:eastAsia="nb-NO"/>
        </w:rPr>
        <w:t xml:space="preserve"> et ansvar for de respektive seksjonseiere som sogner til arealene. </w:t>
      </w:r>
    </w:p>
    <w:p w:rsidR="007F2049" w:rsidRPr="007F2049" w:rsidRDefault="007F2049" w:rsidP="007F2049">
      <w:pPr>
        <w:adjustRightInd w:val="0"/>
        <w:ind w:left="700"/>
        <w:rPr>
          <w:rFonts w:eastAsiaTheme="minorEastAsia"/>
          <w:color w:val="FF0000"/>
          <w:sz w:val="24"/>
          <w:szCs w:val="24"/>
          <w:lang w:val="nb-NO" w:eastAsia="nb-NO"/>
        </w:rPr>
      </w:pPr>
      <w:r>
        <w:rPr>
          <w:rFonts w:eastAsiaTheme="minorEastAsia"/>
          <w:color w:val="FF0000"/>
          <w:sz w:val="24"/>
          <w:szCs w:val="24"/>
          <w:lang w:val="nb-NO" w:eastAsia="nb-NO"/>
        </w:rPr>
        <w:t>Den delen av fellesarealet seksjonseier har eksklusiv bruksrett til har seksjonseier også vedlikeholdsplikt på.  Hekker eller gjerder skal ikke ha en høyde på over 2 meter og hekker skal ikke vokse mer enn 0,5 meter utover grense.</w:t>
      </w:r>
      <w:r w:rsidR="00D32EA1">
        <w:rPr>
          <w:rFonts w:eastAsiaTheme="minorEastAsia"/>
          <w:color w:val="FF0000"/>
          <w:sz w:val="24"/>
          <w:szCs w:val="24"/>
          <w:lang w:val="nb-NO" w:eastAsia="nb-NO"/>
        </w:rPr>
        <w:t xml:space="preserve"> </w:t>
      </w:r>
    </w:p>
    <w:p w:rsidR="005A2B07" w:rsidRPr="00A8280E" w:rsidRDefault="005A2B07" w:rsidP="00501CDD">
      <w:pPr>
        <w:adjustRightInd w:val="0"/>
        <w:ind w:left="708" w:firstLine="75"/>
        <w:rPr>
          <w:rFonts w:eastAsiaTheme="minorEastAsia"/>
          <w:sz w:val="24"/>
          <w:szCs w:val="24"/>
          <w:lang w:val="nb-NO" w:eastAsia="nb-NO"/>
        </w:rPr>
      </w:pPr>
    </w:p>
    <w:p w:rsidR="00501CDD" w:rsidRPr="00A8280E" w:rsidRDefault="00501CDD" w:rsidP="009D1A7A">
      <w:pPr>
        <w:adjustRightInd w:val="0"/>
        <w:ind w:left="75" w:firstLine="708"/>
        <w:rPr>
          <w:rFonts w:eastAsiaTheme="minorEastAsia"/>
          <w:sz w:val="24"/>
          <w:szCs w:val="24"/>
          <w:lang w:val="nb-NO" w:eastAsia="nb-NO"/>
        </w:rPr>
      </w:pPr>
    </w:p>
    <w:p w:rsidR="009D1A7A" w:rsidRPr="00A8280E" w:rsidRDefault="009D1A7A" w:rsidP="009D1A7A">
      <w:pPr>
        <w:adjustRightInd w:val="0"/>
        <w:ind w:left="75" w:firstLine="708"/>
        <w:rPr>
          <w:rFonts w:eastAsiaTheme="minorEastAsia"/>
          <w:sz w:val="24"/>
          <w:szCs w:val="24"/>
          <w:lang w:val="nb-NO" w:eastAsia="nb-NO"/>
        </w:rPr>
      </w:pPr>
      <w:r w:rsidRPr="00A8280E">
        <w:rPr>
          <w:rFonts w:eastAsiaTheme="minorEastAsia"/>
          <w:sz w:val="24"/>
          <w:szCs w:val="24"/>
          <w:lang w:val="nb-NO" w:eastAsia="nb-NO"/>
        </w:rPr>
        <w:t>Snømåking</w:t>
      </w:r>
      <w:r w:rsidR="005A2B07">
        <w:rPr>
          <w:rFonts w:eastAsiaTheme="minorEastAsia"/>
          <w:sz w:val="24"/>
          <w:szCs w:val="24"/>
          <w:lang w:val="nb-NO" w:eastAsia="nb-NO"/>
        </w:rPr>
        <w:t xml:space="preserve"> </w:t>
      </w:r>
      <w:r w:rsidR="005A2B07" w:rsidRPr="005A2B07">
        <w:rPr>
          <w:rFonts w:eastAsiaTheme="minorEastAsia"/>
          <w:color w:val="FF0000"/>
          <w:sz w:val="24"/>
          <w:szCs w:val="24"/>
          <w:lang w:val="nb-NO" w:eastAsia="nb-NO"/>
        </w:rPr>
        <w:t>og strøing</w:t>
      </w:r>
      <w:r w:rsidRPr="005A2B07">
        <w:rPr>
          <w:rFonts w:eastAsiaTheme="minorEastAsia"/>
          <w:color w:val="FF0000"/>
          <w:sz w:val="24"/>
          <w:szCs w:val="24"/>
          <w:lang w:val="nb-NO" w:eastAsia="nb-NO"/>
        </w:rPr>
        <w:t xml:space="preserve"> </w:t>
      </w:r>
      <w:r w:rsidRPr="00A8280E">
        <w:rPr>
          <w:rFonts w:eastAsiaTheme="minorEastAsia"/>
          <w:sz w:val="24"/>
          <w:szCs w:val="24"/>
          <w:lang w:val="nb-NO" w:eastAsia="nb-NO"/>
        </w:rPr>
        <w:t xml:space="preserve">er et felles ansvar der alle må bidra. </w:t>
      </w:r>
    </w:p>
    <w:p w:rsidR="009D1A7A" w:rsidRPr="00A8280E" w:rsidRDefault="009D1A7A" w:rsidP="009D1A7A">
      <w:pPr>
        <w:adjustRightInd w:val="0"/>
        <w:rPr>
          <w:rFonts w:eastAsiaTheme="minorEastAsia"/>
          <w:sz w:val="24"/>
          <w:szCs w:val="24"/>
          <w:lang w:val="nb-NO" w:eastAsia="nb-NO"/>
        </w:rPr>
      </w:pPr>
    </w:p>
    <w:p w:rsidR="009D1A7A" w:rsidRPr="00A8280E" w:rsidRDefault="00752090" w:rsidP="009D1A7A">
      <w:pPr>
        <w:pStyle w:val="BodyText"/>
        <w:spacing w:before="1"/>
        <w:ind w:left="783"/>
        <w:rPr>
          <w:rFonts w:eastAsiaTheme="minorEastAsia"/>
          <w:lang w:val="nb-NO" w:eastAsia="nb-NO"/>
        </w:rPr>
      </w:pPr>
      <w:r>
        <w:rPr>
          <w:rFonts w:eastAsiaTheme="minorEastAsia"/>
          <w:color w:val="FF0000"/>
          <w:lang w:val="nb-NO" w:eastAsia="nb-NO"/>
        </w:rPr>
        <w:t xml:space="preserve">Alle seksjonseiere har en biloppstillingsplass i garasje og en utenfor garasje.  Alle annen parkering parkering , unntatt gjesteparkering skal foregå på veiskulder.  </w:t>
      </w:r>
      <w:r w:rsidR="009D1A7A" w:rsidRPr="00A8280E">
        <w:rPr>
          <w:rFonts w:eastAsiaTheme="minorEastAsia"/>
          <w:lang w:val="nb-NO" w:eastAsia="nb-NO"/>
        </w:rPr>
        <w:t>Sameiet har kun to gjesteparkeringsplasser pr/firemannsbolig.</w:t>
      </w:r>
      <w:r>
        <w:rPr>
          <w:rFonts w:eastAsiaTheme="minorEastAsia"/>
          <w:lang w:val="nb-NO" w:eastAsia="nb-NO"/>
        </w:rPr>
        <w:t xml:space="preserve"> </w:t>
      </w:r>
      <w:r w:rsidR="005A2B07">
        <w:rPr>
          <w:rFonts w:eastAsiaTheme="minorEastAsia"/>
          <w:lang w:val="nb-NO" w:eastAsia="nb-NO"/>
        </w:rPr>
        <w:t xml:space="preserve"> </w:t>
      </w:r>
      <w:r w:rsidR="009D1A7A" w:rsidRPr="00A8280E">
        <w:rPr>
          <w:rFonts w:eastAsiaTheme="minorEastAsia"/>
          <w:lang w:val="nb-NO" w:eastAsia="nb-NO"/>
        </w:rPr>
        <w:t>Gjesteparkeringen til de respektive boliger ligger mellom garasje og hovedvei.</w:t>
      </w:r>
      <w:r w:rsidR="005A2B07">
        <w:rPr>
          <w:rFonts w:eastAsiaTheme="minorEastAsia"/>
          <w:lang w:val="nb-NO" w:eastAsia="nb-NO"/>
        </w:rPr>
        <w:t xml:space="preserve">  </w:t>
      </w:r>
      <w:r w:rsidR="005A2B07" w:rsidRPr="005A2B07">
        <w:rPr>
          <w:rFonts w:eastAsiaTheme="minorEastAsia"/>
          <w:color w:val="FF0000"/>
          <w:lang w:val="nb-NO" w:eastAsia="nb-NO"/>
        </w:rPr>
        <w:t>Gjeste</w:t>
      </w:r>
      <w:r w:rsidR="005A2B07">
        <w:rPr>
          <w:rFonts w:eastAsiaTheme="minorEastAsia"/>
          <w:color w:val="FF0000"/>
          <w:lang w:val="nb-NO" w:eastAsia="nb-NO"/>
        </w:rPr>
        <w:t xml:space="preserve">parkeringen tilhører således den firemannsbolig den ligger som en forlengelse av.  Dette er beskrevet i de opprinnelige kontrakts tegningene utstedt av Olav Johnsen AS og brukt av Eiendomstorget ved salg av eierseksjonene.  Gjesteparkeringen skal således ikke benyttes </w:t>
      </w:r>
      <w:r w:rsidR="00D32EA1">
        <w:rPr>
          <w:rFonts w:eastAsiaTheme="minorEastAsia"/>
          <w:color w:val="FF0000"/>
          <w:lang w:val="nb-NO" w:eastAsia="nb-NO"/>
        </w:rPr>
        <w:t xml:space="preserve">av seksjonseiere som fast biloppstillingsplass og i særdeleshet ikke av de som ikke sogner til den respektive gjesteparkeringsplass. </w:t>
      </w:r>
      <w:r w:rsidR="009D1A7A" w:rsidRPr="00A8280E">
        <w:rPr>
          <w:rFonts w:eastAsiaTheme="minorEastAsia"/>
          <w:lang w:val="nb-NO" w:eastAsia="nb-NO"/>
        </w:rPr>
        <w:t xml:space="preserve">Parkering må ikke foregå på en slik mate at det hindrer fremkommeligheten for utryknings kjøretøy. </w:t>
      </w:r>
    </w:p>
    <w:p w:rsidR="00F8607E" w:rsidRDefault="00177987" w:rsidP="00177987">
      <w:pPr>
        <w:pStyle w:val="BodyText"/>
        <w:spacing w:before="1"/>
        <w:ind w:left="783"/>
        <w:rPr>
          <w:rFonts w:eastAsiaTheme="minorEastAsia"/>
          <w:lang w:val="nb-NO" w:eastAsia="nb-NO"/>
        </w:rPr>
      </w:pPr>
      <w:r>
        <w:rPr>
          <w:rFonts w:eastAsiaTheme="minorEastAsia"/>
          <w:lang w:val="nb-NO" w:eastAsia="nb-NO"/>
        </w:rPr>
        <w:t>Her må det vises hensyn.</w:t>
      </w:r>
    </w:p>
    <w:p w:rsidR="00177987" w:rsidRDefault="00177987" w:rsidP="00177987">
      <w:pPr>
        <w:pStyle w:val="BodyText"/>
        <w:spacing w:before="1"/>
        <w:ind w:left="783"/>
        <w:rPr>
          <w:rFonts w:eastAsiaTheme="minorEastAsia"/>
          <w:lang w:val="nb-NO" w:eastAsia="nb-NO"/>
        </w:rPr>
      </w:pPr>
    </w:p>
    <w:p w:rsidR="00177987" w:rsidRPr="00177987" w:rsidRDefault="00177987" w:rsidP="00177987">
      <w:pPr>
        <w:pStyle w:val="BodyText"/>
        <w:spacing w:before="1"/>
        <w:rPr>
          <w:rFonts w:eastAsiaTheme="minorEastAsia"/>
          <w:lang w:val="nb-NO" w:eastAsia="nb-NO"/>
        </w:rPr>
        <w:sectPr w:rsidR="00177987" w:rsidRPr="00177987">
          <w:footerReference w:type="default" r:id="rId6"/>
          <w:pgSz w:w="11910" w:h="16840"/>
          <w:pgMar w:top="1580" w:right="380" w:bottom="1960" w:left="620" w:header="0" w:footer="1773" w:gutter="0"/>
          <w:pgNumType w:start="7"/>
          <w:cols w:space="708"/>
        </w:sectPr>
      </w:pPr>
      <w:bookmarkStart w:id="0" w:name="_GoBack"/>
      <w:bookmarkEnd w:id="0"/>
    </w:p>
    <w:p w:rsidR="00645F48" w:rsidRPr="00A8280E" w:rsidRDefault="00645F48">
      <w:pPr>
        <w:rPr>
          <w:lang w:val="nb-NO"/>
        </w:rPr>
      </w:pPr>
    </w:p>
    <w:sectPr w:rsidR="00645F48" w:rsidRPr="00A8280E" w:rsidSect="000C325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CBD" w:rsidRDefault="00B35CBD">
      <w:r>
        <w:separator/>
      </w:r>
    </w:p>
  </w:endnote>
  <w:endnote w:type="continuationSeparator" w:id="0">
    <w:p w:rsidR="00B35CBD" w:rsidRDefault="00B35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D3" w:rsidRDefault="00E033F8">
    <w:pPr>
      <w:pStyle w:val="BodyText"/>
      <w:spacing w:line="14" w:lineRule="auto"/>
      <w:rPr>
        <w:sz w:val="4"/>
      </w:rPr>
    </w:pPr>
    <w:r w:rsidRPr="00E033F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2pt;margin-top:731.45pt;width:11.75pt;height:24.85pt;z-index:-251658752;mso-position-horizontal-relative:page;mso-position-vertical-relative:page" filled="f" stroked="f">
          <v:textbox style="mso-next-textbox:#_x0000_s2049" inset="0,0,0,0">
            <w:txbxContent>
              <w:p w:rsidR="007433D3" w:rsidRDefault="00B35CBD">
                <w:pPr>
                  <w:pStyle w:val="BodyText"/>
                  <w:spacing w:before="5"/>
                  <w:rPr>
                    <w:i/>
                    <w:sz w:val="19"/>
                  </w:rPr>
                </w:pPr>
              </w:p>
              <w:p w:rsidR="007433D3" w:rsidRDefault="00E033F8">
                <w:pPr>
                  <w:ind w:left="62"/>
                  <w:rPr>
                    <w:rFonts w:ascii="Arial"/>
                  </w:rPr>
                </w:pPr>
                <w:r>
                  <w:fldChar w:fldCharType="begin"/>
                </w:r>
                <w:r w:rsidR="00645F48">
                  <w:rPr>
                    <w:rFonts w:ascii="Arial"/>
                    <w:color w:val="1C1C1C"/>
                    <w:w w:val="107"/>
                  </w:rPr>
                  <w:instrText xml:space="preserve"> PAGE </w:instrText>
                </w:r>
                <w:r>
                  <w:fldChar w:fldCharType="separate"/>
                </w:r>
                <w:r w:rsidR="005519FF">
                  <w:rPr>
                    <w:rFonts w:ascii="Arial"/>
                    <w:noProof/>
                    <w:color w:val="1C1C1C"/>
                    <w:w w:val="107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CBD" w:rsidRDefault="00B35CBD">
      <w:r>
        <w:separator/>
      </w:r>
    </w:p>
  </w:footnote>
  <w:footnote w:type="continuationSeparator" w:id="0">
    <w:p w:rsidR="00B35CBD" w:rsidRDefault="00B35C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D1A7A"/>
    <w:rsid w:val="000C325A"/>
    <w:rsid w:val="00146E66"/>
    <w:rsid w:val="00177987"/>
    <w:rsid w:val="001F209F"/>
    <w:rsid w:val="00501CDD"/>
    <w:rsid w:val="005519FF"/>
    <w:rsid w:val="005A2B07"/>
    <w:rsid w:val="005A363B"/>
    <w:rsid w:val="00645F48"/>
    <w:rsid w:val="00752090"/>
    <w:rsid w:val="007F2049"/>
    <w:rsid w:val="009D1A7A"/>
    <w:rsid w:val="00A8280E"/>
    <w:rsid w:val="00B35CBD"/>
    <w:rsid w:val="00D32EA1"/>
    <w:rsid w:val="00E033F8"/>
    <w:rsid w:val="00F86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D1A7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D1A7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D1A7A"/>
    <w:rPr>
      <w:rFonts w:ascii="Times New Roman" w:eastAsia="Times New Roman" w:hAnsi="Times New Roman" w:cs="Times New Roman"/>
      <w:lang w:val="en-US" w:eastAsia="en-US"/>
    </w:rPr>
  </w:style>
  <w:style w:type="paragraph" w:customStyle="1" w:styleId="Heading51">
    <w:name w:val="Heading 51"/>
    <w:basedOn w:val="Normal"/>
    <w:uiPriority w:val="1"/>
    <w:qFormat/>
    <w:rsid w:val="009D1A7A"/>
    <w:pPr>
      <w:ind w:left="103"/>
      <w:outlineLvl w:val="5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D1A7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1"/>
    <w:qFormat/>
    <w:rsid w:val="009D1A7A"/>
    <w:rPr>
      <w:sz w:val="24"/>
      <w:szCs w:val="24"/>
    </w:rPr>
  </w:style>
  <w:style w:type="character" w:customStyle="1" w:styleId="BrdtekstTegn">
    <w:name w:val="Brødtekst Tegn"/>
    <w:basedOn w:val="Standardskriftforavsnitt"/>
    <w:link w:val="Brdtekst"/>
    <w:uiPriority w:val="1"/>
    <w:rsid w:val="009D1A7A"/>
    <w:rPr>
      <w:rFonts w:ascii="Times New Roman" w:eastAsia="Times New Roman" w:hAnsi="Times New Roman" w:cs="Times New Roman"/>
      <w:lang w:val="en-US" w:eastAsia="en-US"/>
    </w:rPr>
  </w:style>
  <w:style w:type="paragraph" w:customStyle="1" w:styleId="Heading5">
    <w:name w:val="Heading 5"/>
    <w:basedOn w:val="Normal"/>
    <w:uiPriority w:val="1"/>
    <w:qFormat/>
    <w:rsid w:val="009D1A7A"/>
    <w:pPr>
      <w:ind w:left="103"/>
      <w:outlineLvl w:val="5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Brodahl</dc:creator>
  <cp:lastModifiedBy>Silja Tystad</cp:lastModifiedBy>
  <cp:revision>2</cp:revision>
  <cp:lastPrinted>2022-02-17T19:10:00Z</cp:lastPrinted>
  <dcterms:created xsi:type="dcterms:W3CDTF">2022-03-18T09:09:00Z</dcterms:created>
  <dcterms:modified xsi:type="dcterms:W3CDTF">2022-03-18T09:09:00Z</dcterms:modified>
</cp:coreProperties>
</file>